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304C51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3F4192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Арчаның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2нче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урта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гомуми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белем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бирү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мәктәбе</w:t>
          </w:r>
          <w:proofErr w:type="spellEnd"/>
        </w:p>
      </w:sdtContent>
    </w:sdt>
    <w:p w:rsidR="00757343" w:rsidRPr="00665D0E" w:rsidRDefault="00304C5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3F4192" w:rsidRDefault="00304C51" w:rsidP="00665D0E">
      <w:pPr>
        <w:rPr>
          <w:rStyle w:val="11"/>
          <w:lang w:val="tt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14476" w:rsidRPr="00814476">
            <w:rPr>
              <w:rStyle w:val="11"/>
              <w:sz w:val="20"/>
              <w:szCs w:val="20"/>
            </w:rPr>
            <w:t xml:space="preserve">Муса </w:t>
          </w:r>
          <w:proofErr w:type="spellStart"/>
          <w:r w:rsidR="00814476" w:rsidRPr="00814476">
            <w:rPr>
              <w:rStyle w:val="11"/>
              <w:sz w:val="20"/>
              <w:szCs w:val="20"/>
            </w:rPr>
            <w:t>Җәлилнең</w:t>
          </w:r>
          <w:proofErr w:type="spellEnd"/>
          <w:r w:rsidR="00814476" w:rsidRPr="00814476">
            <w:rPr>
              <w:rStyle w:val="11"/>
              <w:sz w:val="20"/>
              <w:szCs w:val="20"/>
            </w:rPr>
            <w:t xml:space="preserve"> </w:t>
          </w:r>
          <w:proofErr w:type="spellStart"/>
          <w:r w:rsidR="00814476" w:rsidRPr="00814476">
            <w:rPr>
              <w:rStyle w:val="11"/>
              <w:sz w:val="20"/>
              <w:szCs w:val="20"/>
            </w:rPr>
            <w:t>туган</w:t>
          </w:r>
          <w:proofErr w:type="spellEnd"/>
          <w:r w:rsidR="00814476" w:rsidRPr="00814476">
            <w:rPr>
              <w:rStyle w:val="11"/>
              <w:sz w:val="20"/>
              <w:szCs w:val="20"/>
            </w:rPr>
            <w:t xml:space="preserve"> </w:t>
          </w:r>
          <w:proofErr w:type="spellStart"/>
          <w:r w:rsidR="00814476" w:rsidRPr="00814476">
            <w:rPr>
              <w:rStyle w:val="11"/>
              <w:sz w:val="20"/>
              <w:szCs w:val="20"/>
            </w:rPr>
            <w:t>көненә</w:t>
          </w:r>
          <w:proofErr w:type="spellEnd"/>
        </w:sdtContent>
      </w:sdt>
      <w:r w:rsidR="003F4192" w:rsidRPr="003F4192">
        <w:rPr>
          <w:rFonts w:ascii="Arial" w:hAnsi="Arial" w:cs="Arial"/>
          <w:color w:val="000000"/>
          <w:sz w:val="13"/>
          <w:szCs w:val="13"/>
          <w:lang w:val="tt-RU"/>
        </w:rPr>
        <w:t xml:space="preserve"> </w:t>
      </w:r>
    </w:p>
    <w:p w:rsidR="00757343" w:rsidRPr="00665D0E" w:rsidRDefault="00304C5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0"/>
          <w:szCs w:val="20"/>
          <w:lang w:val="tt-RU"/>
        </w:rPr>
      </w:sdtEndPr>
      <w:sdtContent>
        <w:p w:rsidR="00757343" w:rsidRPr="008626EE" w:rsidRDefault="00FC2214" w:rsidP="00665D0E">
          <w:pPr>
            <w:rPr>
              <w:rFonts w:ascii="Times New Roman" w:hAnsi="Times New Roman" w:cs="Times New Roman"/>
              <w:sz w:val="20"/>
              <w:szCs w:val="20"/>
              <w:lang w:val="tt-RU"/>
            </w:rPr>
          </w:pPr>
          <w:r w:rsidRPr="00EC6D27">
            <w:rPr>
              <w:rStyle w:val="11"/>
              <w:sz w:val="20"/>
              <w:szCs w:val="20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3F419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C2214" w:rsidRPr="00EC6D27">
            <w:rPr>
              <w:rStyle w:val="11"/>
              <w:sz w:val="20"/>
              <w:szCs w:val="20"/>
              <w:lang w:val="tt-RU"/>
            </w:rPr>
            <w:t>12.02.2021</w:t>
          </w:r>
        </w:sdtContent>
      </w:sdt>
      <w:r w:rsidRPr="003F4192">
        <w:rPr>
          <w:rStyle w:val="11"/>
          <w:lang w:val="tt-RU"/>
        </w:rPr>
        <w:tab/>
      </w:r>
    </w:p>
    <w:p w:rsidR="00757343" w:rsidRPr="00665D0E" w:rsidRDefault="00304C5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8626EE" w:rsidRDefault="00757343" w:rsidP="00665D0E">
      <w:pPr>
        <w:rPr>
          <w:rStyle w:val="11"/>
          <w:rFonts w:cs="Times New Roman"/>
          <w:bCs/>
          <w:color w:val="000000"/>
          <w:sz w:val="20"/>
          <w:szCs w:val="20"/>
          <w:lang w:val="tt-RU"/>
        </w:rPr>
      </w:pPr>
      <w:r w:rsidRPr="003F4192">
        <w:rPr>
          <w:rStyle w:val="11"/>
          <w:lang w:val="tt-RU"/>
        </w:rPr>
        <w:t xml:space="preserve"> </w:t>
      </w:r>
      <w:sdt>
        <w:sdtPr>
          <w:rPr>
            <w:rStyle w:val="11"/>
            <w:sz w:val="20"/>
            <w:szCs w:val="20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C80D4A" w:rsidRPr="00EC6D27">
            <w:rPr>
              <w:rStyle w:val="11"/>
              <w:sz w:val="20"/>
              <w:szCs w:val="20"/>
              <w:lang w:val="tt-RU"/>
            </w:rPr>
            <w:t>27</w:t>
          </w:r>
        </w:sdtContent>
      </w:sdt>
    </w:p>
    <w:p w:rsidR="00665D0E" w:rsidRPr="00665D0E" w:rsidRDefault="00304C5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BA5DB0" w:rsidRPr="00BA5DB0" w:rsidRDefault="00757343" w:rsidP="00BA5DB0">
      <w:pPr>
        <w:tabs>
          <w:tab w:val="left" w:pos="4147"/>
        </w:tabs>
        <w:rPr>
          <w:rStyle w:val="11"/>
          <w:sz w:val="20"/>
          <w:szCs w:val="20"/>
          <w:lang w:val="tt-RU"/>
        </w:rPr>
      </w:pPr>
      <w:r w:rsidRPr="00BA5DB0">
        <w:rPr>
          <w:rStyle w:val="11"/>
          <w:sz w:val="20"/>
          <w:szCs w:val="20"/>
          <w:lang w:val="tt-RU"/>
        </w:rPr>
        <w:t xml:space="preserve"> </w:t>
      </w:r>
      <w:r w:rsidR="00BA5DB0" w:rsidRPr="00BA5DB0">
        <w:rPr>
          <w:rStyle w:val="11"/>
          <w:sz w:val="20"/>
          <w:szCs w:val="20"/>
          <w:lang w:val="tt-RU"/>
        </w:rPr>
        <w:t>5Б сыйныфында (җитәкчесе Гарипова Г.А.) Советлар Союзы Герое Муса Җәлилнең туган көненә багышланган сыйныф сәгате узды.</w:t>
      </w:r>
    </w:p>
    <w:p w:rsidR="00BA5DB0" w:rsidRPr="00BA5DB0" w:rsidRDefault="00BA5DB0" w:rsidP="00BA5DB0">
      <w:pPr>
        <w:tabs>
          <w:tab w:val="left" w:pos="4147"/>
        </w:tabs>
        <w:rPr>
          <w:rStyle w:val="11"/>
          <w:sz w:val="20"/>
          <w:szCs w:val="20"/>
          <w:lang w:val="tt-RU"/>
        </w:rPr>
      </w:pPr>
      <w:r w:rsidRPr="00BA5DB0">
        <w:rPr>
          <w:rStyle w:val="11"/>
          <w:sz w:val="20"/>
          <w:szCs w:val="20"/>
          <w:lang w:val="tt-RU"/>
        </w:rPr>
        <w:t xml:space="preserve">Дөнья әдәбиятында үз исемнәрен мәңгеләштергән шагыйрьләр күп, әмма Муса Җәлил фашист лагерьларында язылган шигырьләре һәм җырлары белән үзенең исемен мәңгеләштергән. </w:t>
      </w:r>
    </w:p>
    <w:p w:rsidR="00BA5DB0" w:rsidRPr="00BA5DB0" w:rsidRDefault="00BA5DB0" w:rsidP="00BA5DB0">
      <w:pPr>
        <w:tabs>
          <w:tab w:val="left" w:pos="4147"/>
        </w:tabs>
        <w:rPr>
          <w:rStyle w:val="11"/>
          <w:sz w:val="20"/>
          <w:szCs w:val="20"/>
          <w:lang w:val="tt-RU"/>
        </w:rPr>
      </w:pPr>
      <w:r w:rsidRPr="00BA5DB0">
        <w:rPr>
          <w:rStyle w:val="11"/>
          <w:sz w:val="20"/>
          <w:szCs w:val="20"/>
          <w:lang w:val="tt-RU"/>
        </w:rPr>
        <w:t>Муса Җәлилнең тормышы һәм иҗаты турында документаль фильм каралды, «Моабит дәфтәрләре» циклыннан сугыш турында шигырьләр укылды, М.Җәлил шигырьләренә язылган җырлар башкарылды.</w:t>
      </w:r>
    </w:p>
    <w:p w:rsidR="00757343" w:rsidRPr="00665D0E" w:rsidRDefault="00BA5DB0" w:rsidP="00BA5DB0">
      <w:pPr>
        <w:tabs>
          <w:tab w:val="left" w:pos="4147"/>
        </w:tabs>
        <w:rPr>
          <w:rStyle w:val="11"/>
          <w:lang w:val="tt-RU"/>
        </w:rPr>
      </w:pPr>
      <w:r w:rsidRPr="00BA5DB0">
        <w:rPr>
          <w:rStyle w:val="11"/>
          <w:sz w:val="20"/>
          <w:szCs w:val="20"/>
          <w:lang w:val="tt-RU"/>
        </w:rPr>
        <w:t>Сыйныф сәгате ахырында балалар шигырь генә түгел, шагыйрьнең бөтен тормышы һәм фаҗигале язмышы да чыдамлык үрнәге булып тора дигән нәтиҗә ясадылар.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  <w:r w:rsidR="00757343" w:rsidRPr="00FC2214">
        <w:rPr>
          <w:rStyle w:val="11"/>
          <w:lang w:val="tt-RU"/>
        </w:rPr>
        <w:tab/>
      </w:r>
    </w:p>
    <w:p w:rsidR="00665D0E" w:rsidRPr="00665D0E" w:rsidRDefault="00304C5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412EBF" w:rsidRDefault="00304C51" w:rsidP="00412EBF">
          <w:pPr>
            <w:shd w:val="clear" w:color="auto" w:fill="FFFFFF"/>
            <w:rPr>
              <w:rStyle w:val="11"/>
              <w:lang w:val="tt-RU"/>
            </w:rPr>
          </w:pPr>
          <w:hyperlink r:id="rId7" w:history="1">
            <w:r w:rsidR="009043DF" w:rsidRPr="00B95D61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https://www.instagram.com/p/CLMx0w3BgEZ/?igshid=1puu38jz3vwrm</w:t>
            </w:r>
          </w:hyperlink>
        </w:p>
        <w:p w:rsidR="007A0132" w:rsidRPr="00EC6D27" w:rsidRDefault="00EC6D27" w:rsidP="00EC6D27">
          <w:pPr>
            <w:shd w:val="clear" w:color="auto" w:fill="FFFFFF"/>
            <w:rPr>
              <w:rFonts w:ascii="Times New Roman" w:hAnsi="Times New Roman"/>
              <w:sz w:val="28"/>
              <w:lang w:val="tt-RU"/>
            </w:rPr>
          </w:pPr>
          <w:hyperlink r:id="rId8" w:history="1">
            <w:r w:rsidRPr="006C5779">
              <w:rPr>
                <w:rStyle w:val="a7"/>
                <w:rFonts w:ascii="Times New Roman" w:hAnsi="Times New Roman"/>
                <w:sz w:val="28"/>
                <w:lang w:val="tt-RU"/>
              </w:rPr>
              <w:t>https://edu.tatar.ru/arsk/sch2/read-news/2546324</w:t>
            </w:r>
          </w:hyperlink>
        </w:p>
      </w:sdtContent>
    </w:sdt>
    <w:p w:rsidR="00665D0E" w:rsidRPr="00665D0E" w:rsidRDefault="00304C5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304C51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304C51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304C51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EndPr/>
        <w:sdtContent>
          <w:r w:rsidR="00EC6D27">
            <w:rPr>
              <w:noProof/>
              <w:lang w:eastAsia="ru-RU"/>
            </w:rPr>
            <w:drawing>
              <wp:inline distT="0" distB="0" distL="0" distR="0" wp14:anchorId="3B547512" wp14:editId="321BFFD1">
                <wp:extent cx="1908175" cy="1908175"/>
                <wp:effectExtent l="0" t="0" r="0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90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EC6D27">
            <w:rPr>
              <w:noProof/>
              <w:lang w:eastAsia="ru-RU"/>
            </w:rPr>
            <w:drawing>
              <wp:inline distT="0" distB="0" distL="0" distR="0" wp14:anchorId="152E0A81" wp14:editId="2255C611">
                <wp:extent cx="1908175" cy="1908175"/>
                <wp:effectExtent l="0" t="0" r="0" b="0"/>
                <wp:docPr id="4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90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3F4192">
      <w:pgSz w:w="11906" w:h="16838"/>
      <w:pgMar w:top="426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4652"/>
    <w:rsid w:val="00013F44"/>
    <w:rsid w:val="00304C51"/>
    <w:rsid w:val="003F4192"/>
    <w:rsid w:val="00412EBF"/>
    <w:rsid w:val="004C791A"/>
    <w:rsid w:val="005C04BA"/>
    <w:rsid w:val="00624652"/>
    <w:rsid w:val="00665D0E"/>
    <w:rsid w:val="006E11CF"/>
    <w:rsid w:val="00757343"/>
    <w:rsid w:val="007A0132"/>
    <w:rsid w:val="00814476"/>
    <w:rsid w:val="008626EE"/>
    <w:rsid w:val="009043DF"/>
    <w:rsid w:val="00BA5DB0"/>
    <w:rsid w:val="00C80D4A"/>
    <w:rsid w:val="00DB4660"/>
    <w:rsid w:val="00DB740D"/>
    <w:rsid w:val="00EC6D27"/>
    <w:rsid w:val="00FC2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91A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7A013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47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rsk/sch2/read-news/2546324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instagram.com/p/CLMx0w3BgEZ/?igshid=1puu38jz3vwrm" TargetMode="Externa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07519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07519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07519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07519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07519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07519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07519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075193"/>
    <w:rsid w:val="00205F78"/>
    <w:rsid w:val="00622432"/>
    <w:rsid w:val="00730AFA"/>
    <w:rsid w:val="00890328"/>
    <w:rsid w:val="008F2C29"/>
    <w:rsid w:val="009B3587"/>
    <w:rsid w:val="00AA2A6D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1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C56BA-4B99-4D2D-9B90-A299A829D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asw2</cp:lastModifiedBy>
  <cp:revision>11</cp:revision>
  <dcterms:created xsi:type="dcterms:W3CDTF">2021-01-25T12:34:00Z</dcterms:created>
  <dcterms:modified xsi:type="dcterms:W3CDTF">2021-02-13T06:14:00Z</dcterms:modified>
</cp:coreProperties>
</file>